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E3B">
      <w:pPr>
        <w:pStyle w:val="ConsPlusNormal"/>
        <w:jc w:val="both"/>
        <w:outlineLvl w:val="0"/>
      </w:pPr>
    </w:p>
    <w:p w:rsidR="00000000" w:rsidRDefault="00A83E3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A83E3B">
      <w:pPr>
        <w:pStyle w:val="ConsPlusNormal"/>
        <w:jc w:val="center"/>
        <w:rPr>
          <w:b/>
          <w:bCs/>
        </w:rPr>
      </w:pPr>
    </w:p>
    <w:p w:rsidR="00000000" w:rsidRDefault="00A83E3B">
      <w:pPr>
        <w:pStyle w:val="ConsPlusNormal"/>
        <w:jc w:val="center"/>
        <w:rPr>
          <w:b/>
          <w:bCs/>
        </w:rPr>
      </w:pPr>
      <w:r>
        <w:rPr>
          <w:b/>
          <w:bCs/>
        </w:rPr>
        <w:t>ДЕПАРТАМЕНТ ГОСУДАРСТВЕННОЙ ПОЛИТИКИ В СФЕРЕ</w:t>
      </w:r>
    </w:p>
    <w:p w:rsidR="00000000" w:rsidRDefault="00A83E3B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000000" w:rsidRDefault="00A83E3B">
      <w:pPr>
        <w:pStyle w:val="ConsPlusNormal"/>
        <w:jc w:val="center"/>
        <w:rPr>
          <w:b/>
          <w:bCs/>
        </w:rPr>
      </w:pPr>
    </w:p>
    <w:p w:rsidR="00000000" w:rsidRDefault="00A83E3B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00000" w:rsidRDefault="00A83E3B">
      <w:pPr>
        <w:pStyle w:val="ConsPlusNormal"/>
        <w:jc w:val="center"/>
        <w:rPr>
          <w:b/>
          <w:bCs/>
        </w:rPr>
      </w:pPr>
      <w:r>
        <w:rPr>
          <w:b/>
          <w:bCs/>
        </w:rPr>
        <w:t>от 9 июля 2014 г. N 08-859</w:t>
      </w:r>
    </w:p>
    <w:p w:rsidR="00000000" w:rsidRDefault="00A83E3B">
      <w:pPr>
        <w:pStyle w:val="ConsPlusNormal"/>
        <w:jc w:val="center"/>
        <w:rPr>
          <w:b/>
          <w:bCs/>
        </w:rPr>
      </w:pPr>
    </w:p>
    <w:p w:rsidR="00000000" w:rsidRDefault="00A83E3B">
      <w:pPr>
        <w:pStyle w:val="ConsPlusNormal"/>
        <w:jc w:val="center"/>
        <w:rPr>
          <w:b/>
          <w:bCs/>
        </w:rPr>
      </w:pPr>
      <w:r>
        <w:rPr>
          <w:b/>
          <w:bCs/>
        </w:rPr>
        <w:t>ОБ ОБУЧЕНИИ ДЕТЕЙ, ПРИБЫВАЮЩИХ С ТЕРРИТОРИИ УКРАИНЫ</w:t>
      </w:r>
    </w:p>
    <w:p w:rsidR="00000000" w:rsidRDefault="00A83E3B">
      <w:pPr>
        <w:pStyle w:val="ConsPlusNormal"/>
        <w:jc w:val="center"/>
      </w:pPr>
    </w:p>
    <w:p w:rsidR="00000000" w:rsidRDefault="00A83E3B">
      <w:pPr>
        <w:pStyle w:val="ConsPlusNormal"/>
        <w:ind w:firstLine="540"/>
        <w:jc w:val="both"/>
      </w:pPr>
      <w:r>
        <w:t>С целью принятия первоочередных мер по обеспечении прав детей, прибывающих с территории Украины, имеющих статус беженца, вынужденного переселенца или временно находящихся на территории России, на получение общедоступного и бесплатного дошкольного, начально</w:t>
      </w:r>
      <w:r>
        <w:t>го общего, основного общего и среднего общего образования в образовательных организациях Российской Федерации Департамент государственной политики в сфере общего образования (далее - Департамент) рекомендует:</w:t>
      </w:r>
    </w:p>
    <w:p w:rsidR="00000000" w:rsidRDefault="00A83E3B">
      <w:pPr>
        <w:pStyle w:val="ConsPlusNormal"/>
        <w:ind w:firstLine="540"/>
        <w:jc w:val="both"/>
      </w:pPr>
      <w:r>
        <w:t>провести мониторинг наличия мест в общеобразова</w:t>
      </w:r>
      <w:r>
        <w:t>тельных организациях, расположенных на территории субъекта, и, в случае необходимости, предусмотреть возможность создания дополнительных (размещение в детских лагерях, базах отдыха, санаториях, временное введение второй смены и т.д.);</w:t>
      </w:r>
    </w:p>
    <w:p w:rsidR="00000000" w:rsidRDefault="00A83E3B">
      <w:pPr>
        <w:pStyle w:val="ConsPlusNormal"/>
        <w:ind w:firstLine="540"/>
        <w:jc w:val="both"/>
      </w:pPr>
      <w:r>
        <w:t>предусмотреть возможн</w:t>
      </w:r>
      <w:r>
        <w:t>ость обеспечения учащихся необходимыми учебниками и учебными пособиями, исходя из расчета не менее одного учебного издания (включая учебники и учебные пособия), достаточного для освоения программы учебного предмета на каждого обучающегося по каждому учебно</w:t>
      </w:r>
      <w:r>
        <w:t>му предмету, входящему в учебный план образовательной программы, в зависимости от уровня образования;</w:t>
      </w:r>
    </w:p>
    <w:p w:rsidR="00000000" w:rsidRDefault="00A83E3B">
      <w:pPr>
        <w:pStyle w:val="ConsPlusNormal"/>
        <w:ind w:firstLine="540"/>
        <w:jc w:val="both"/>
      </w:pPr>
      <w:r>
        <w:t>организовать поддержку учащихся, попавших в трудную жизненную ситуацию, в том числе учащихся с ограниченными возможностями здоровья и инвалидов, выявление</w:t>
      </w:r>
      <w:r>
        <w:t xml:space="preserve"> и удовлетворение их особых образовательных потребностей в единстве урочной и внеурочной деятельности, в совместной педагогической работе специалистов системы общего образования, семьи и других институтов общества и обеспечить интеграцию этой категории уча</w:t>
      </w:r>
      <w:r>
        <w:t>щихся в организации, осуществляющие образовательную деятельность;</w:t>
      </w:r>
    </w:p>
    <w:p w:rsidR="00000000" w:rsidRDefault="00A83E3B">
      <w:pPr>
        <w:pStyle w:val="ConsPlusNormal"/>
        <w:ind w:firstLine="540"/>
        <w:jc w:val="both"/>
      </w:pPr>
      <w:r>
        <w:t>организовать оказание в соответствии с рекомендациями психолого-медико-педагогической комиссии каждому учащемуся, попавшему в трудную жизненную ситуацию, комплексной, индивидуально ориентированной, с учетом состояния здоровья и особенностей психофизическог</w:t>
      </w:r>
      <w:r>
        <w:t>о развития психолого-медико-педагогической поддержки и сопровождения в условиях образовательной деятельности;</w:t>
      </w:r>
    </w:p>
    <w:p w:rsidR="00000000" w:rsidRDefault="00A83E3B">
      <w:pPr>
        <w:pStyle w:val="ConsPlusNormal"/>
        <w:ind w:firstLine="540"/>
        <w:jc w:val="both"/>
      </w:pPr>
      <w:r>
        <w:t>обеспечить возможность преподавания русского языка как неродного;</w:t>
      </w:r>
    </w:p>
    <w:p w:rsidR="00000000" w:rsidRDefault="00A83E3B">
      <w:pPr>
        <w:pStyle w:val="ConsPlusNormal"/>
        <w:ind w:firstLine="540"/>
        <w:jc w:val="both"/>
      </w:pPr>
      <w:r>
        <w:t>в случае отсутствия у учащихся документов, подтверждающих уровень образования, п</w:t>
      </w:r>
      <w:r>
        <w:t>редусмотреть возможность проведения в образовательных организациях субъекта промежуточную аттестацию с целью определения уровня обучения;</w:t>
      </w:r>
    </w:p>
    <w:p w:rsidR="00000000" w:rsidRDefault="00A83E3B">
      <w:pPr>
        <w:pStyle w:val="ConsPlusNormal"/>
        <w:ind w:firstLine="540"/>
        <w:jc w:val="both"/>
      </w:pPr>
      <w:r>
        <w:t>отметки, полученные в период обучения на Украине (в том числе при прохождении государственной итоговой аттестации), пе</w:t>
      </w:r>
      <w:r>
        <w:t xml:space="preserve">ревести в </w:t>
      </w:r>
      <w:hyperlink r:id="rId6" w:tooltip="&lt;Письмо&gt; Минобрнауки России от 14.08.2014 N 08-1081 &quot;О направлении методических рекомендаций по обеспечению права на получение общего образования детей, прибывающих с территории Украины&quot;{КонсультантПлюс}" w:history="1">
        <w:r>
          <w:rPr>
            <w:color w:val="0000FF"/>
          </w:rPr>
          <w:t>пятибалльную</w:t>
        </w:r>
      </w:hyperlink>
      <w:r>
        <w:t xml:space="preserve"> систему оценивания;</w:t>
      </w:r>
    </w:p>
    <w:p w:rsidR="00000000" w:rsidRDefault="00A83E3B">
      <w:pPr>
        <w:pStyle w:val="ConsPlusNormal"/>
        <w:ind w:firstLine="540"/>
        <w:jc w:val="both"/>
      </w:pPr>
      <w:r>
        <w:t>при организации работы с детьми в возрасте от 3 до 7 лет учитывать, что дошкольное образование может быть получено в группах кратк</w:t>
      </w:r>
      <w:r>
        <w:t xml:space="preserve">овременного пребывания и иных формах. Нуждающиеся в присмотре и уходе могут быть обеспечены местами в дошкольных образовательных организациях в соответствии с </w:t>
      </w:r>
      <w:hyperlink r:id="rId7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>
          <w:rPr>
            <w:color w:val="0000FF"/>
          </w:rPr>
          <w:t>Поряд</w:t>
        </w:r>
        <w:r>
          <w:rPr>
            <w:color w:val="0000FF"/>
          </w:rPr>
          <w:t>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Минобрнауки России от 8 апреля 2014 г. N 293.</w:t>
      </w:r>
    </w:p>
    <w:p w:rsidR="00000000" w:rsidRDefault="00A83E3B">
      <w:pPr>
        <w:pStyle w:val="ConsPlusNormal"/>
        <w:ind w:firstLine="540"/>
        <w:jc w:val="both"/>
      </w:pPr>
      <w:r>
        <w:t>Дополнительно Департамент сообщает, что при организации работы с детьми, прибывающими с территории Украины,</w:t>
      </w:r>
      <w:r>
        <w:t xml:space="preserve"> необходимо руководствоваться следующими нормативными документами:</w:t>
      </w:r>
    </w:p>
    <w:p w:rsidR="00000000" w:rsidRDefault="00A83E3B">
      <w:pPr>
        <w:pStyle w:val="ConsPlusNormal"/>
        <w:ind w:firstLine="540"/>
        <w:jc w:val="both"/>
      </w:pPr>
      <w:hyperlink r:id="rId8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Статья 28</w:t>
        </w:r>
      </w:hyperlink>
      <w:r>
        <w:t xml:space="preserve"> Конвенции о правах ребенка 1989 г.;</w:t>
      </w:r>
    </w:p>
    <w:p w:rsidR="00000000" w:rsidRDefault="00A83E3B">
      <w:pPr>
        <w:pStyle w:val="ConsPlusNormal"/>
        <w:ind w:firstLine="540"/>
        <w:jc w:val="both"/>
      </w:pPr>
      <w:hyperlink r:id="rId9" w:tooltip="Ссылка на КонсультантПлюс" w:history="1">
        <w:r>
          <w:rPr>
            <w:color w:val="0000FF"/>
          </w:rPr>
          <w:t>Статья 3</w:t>
        </w:r>
      </w:hyperlink>
      <w:r>
        <w:t xml:space="preserve"> Конвенции ЮНЕСКО о борьбе с дискриминацией в области образования 1960 г. (Конвенция ратифицирована СССР (</w:t>
      </w:r>
      <w:hyperlink r:id="rId10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ВС СССР от 2 июля 1962 г. N 254-VI) вступила в силу для СССР 1 ноября 1962 г.);</w:t>
      </w:r>
    </w:p>
    <w:p w:rsidR="00000000" w:rsidRDefault="00A83E3B">
      <w:pPr>
        <w:pStyle w:val="ConsPlusNormal"/>
        <w:ind w:firstLine="540"/>
        <w:jc w:val="both"/>
      </w:pPr>
      <w:r>
        <w:t xml:space="preserve">Конституции Российской Федерации: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статьи 43</w:t>
        </w:r>
      </w:hyperlink>
      <w:r>
        <w:t xml:space="preserve"> и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62</w:t>
        </w:r>
      </w:hyperlink>
      <w:r>
        <w:t>;</w:t>
      </w:r>
    </w:p>
    <w:p w:rsidR="00000000" w:rsidRDefault="00A83E3B">
      <w:pPr>
        <w:pStyle w:val="ConsPlusNormal"/>
        <w:ind w:firstLine="540"/>
        <w:jc w:val="both"/>
      </w:pPr>
      <w:r>
        <w:t>Федеральный закон от 29 декабря 2012 г. N 273 "Об образовании в Российской Федера</w:t>
      </w:r>
      <w:r>
        <w:t xml:space="preserve">ции": </w:t>
      </w:r>
      <w:hyperlink r:id="rId13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статьи 28</w:t>
        </w:r>
      </w:hyperlink>
      <w:r>
        <w:t xml:space="preserve">, </w:t>
      </w:r>
      <w:hyperlink r:id="rId14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35</w:t>
        </w:r>
      </w:hyperlink>
      <w:r>
        <w:t xml:space="preserve">, </w:t>
      </w:r>
      <w:hyperlink r:id="rId1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42</w:t>
        </w:r>
      </w:hyperlink>
      <w:r>
        <w:t xml:space="preserve">, </w:t>
      </w:r>
      <w:hyperlink r:id="rId1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55</w:t>
        </w:r>
      </w:hyperlink>
      <w:r>
        <w:t xml:space="preserve">, </w:t>
      </w:r>
      <w:hyperlink r:id="rId1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66</w:t>
        </w:r>
      </w:hyperlink>
      <w:r>
        <w:t xml:space="preserve">, </w:t>
      </w:r>
      <w:hyperlink r:id="rId18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67</w:t>
        </w:r>
      </w:hyperlink>
      <w:r>
        <w:t xml:space="preserve">, </w:t>
      </w:r>
      <w:hyperlink r:id="rId19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78</w:t>
        </w:r>
      </w:hyperlink>
      <w:r>
        <w:t>;</w:t>
      </w:r>
    </w:p>
    <w:p w:rsidR="00000000" w:rsidRDefault="00A83E3B">
      <w:pPr>
        <w:pStyle w:val="ConsPlusNormal"/>
        <w:ind w:firstLine="540"/>
        <w:jc w:val="both"/>
      </w:pPr>
      <w:r>
        <w:t xml:space="preserve">Федеральный </w:t>
      </w:r>
      <w:hyperlink r:id="rId20" w:tooltip="Федеральный закон от 25.07.2002 N 115-ФЗ (ред. от 21.07.2014) &quot;О правовом положении иностранных граждан в Российской Федерации&quot; (с изм. и доп., вступ. в силу с 01.09.2014){КонсультантПлюс}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</w:t>
      </w:r>
      <w:r>
        <w:t>ации";</w:t>
      </w:r>
    </w:p>
    <w:p w:rsidR="00000000" w:rsidRDefault="00A83E3B">
      <w:pPr>
        <w:pStyle w:val="ConsPlusNormal"/>
        <w:ind w:firstLine="540"/>
        <w:jc w:val="both"/>
      </w:pPr>
      <w:r>
        <w:lastRenderedPageBreak/>
        <w:t xml:space="preserve">Федеральный </w:t>
      </w:r>
      <w:hyperlink r:id="rId21" w:tooltip="Федеральный закон от 05.05.2014 N 84-ФЗ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</w:t>
      </w:r>
      <w:r>
        <w:t xml:space="preserve"> города федерального значения Севастополя и о внесении изменений в Федеральный закон "Об образовании в Российской Федерации";</w:t>
      </w:r>
    </w:p>
    <w:p w:rsidR="00000000" w:rsidRDefault="00A83E3B">
      <w:pPr>
        <w:pStyle w:val="ConsPlusNormal"/>
        <w:ind w:firstLine="540"/>
        <w:jc w:val="both"/>
      </w:pPr>
      <w:hyperlink r:id="rId22" w:tooltip="Соглашение стран СНГ от 24.09.1993 &quot;О помощи беженцам и вынужденным переселенцам&quot;{КонсультантПлюс}" w:history="1">
        <w:r>
          <w:rPr>
            <w:color w:val="0000FF"/>
          </w:rPr>
          <w:t>Соглашение</w:t>
        </w:r>
      </w:hyperlink>
      <w:r>
        <w:t xml:space="preserve"> от 24 сентября 1993 г. "О помощи беженцам и вынужденным переселенцам" (ратифицировано Федеральным </w:t>
      </w:r>
      <w:hyperlink r:id="rId23" w:tooltip="Федеральный закон от 22.11.1994 N 40-ФЗ &quot;О ратификации Соглашения о помощи беженцам и вынужденным переселенцам&quot;{КонсультантПлюс}" w:history="1">
        <w:r>
          <w:rPr>
            <w:color w:val="0000FF"/>
          </w:rPr>
          <w:t>законом</w:t>
        </w:r>
      </w:hyperlink>
      <w:r>
        <w:t xml:space="preserve"> от 22 ноября 1994 г. N 40-ФЗ);</w:t>
      </w:r>
    </w:p>
    <w:p w:rsidR="00000000" w:rsidRDefault="00A83E3B">
      <w:pPr>
        <w:pStyle w:val="ConsPlusNormal"/>
        <w:ind w:firstLine="540"/>
        <w:jc w:val="both"/>
      </w:pPr>
      <w:hyperlink r:id="rId24" w:tooltip="Приказ Минобрнауки России от 28.05.2014 N 599 &quot;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&quot; (Зарегистрировано в Минюсте России 06.06.2014 N 3260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28 мая 2014 г. N 599 "О внесении изменения в порядок заполне</w:t>
      </w:r>
      <w:r>
        <w:t>ния, учета и выдачи аттестатов об основном общем среднем образовании и их дубликатов, утвержденный приказом Министерства образования и науки Российской Федерации от 14 февраля 2014 г. N 115";</w:t>
      </w:r>
    </w:p>
    <w:p w:rsidR="00000000" w:rsidRDefault="00A83E3B">
      <w:pPr>
        <w:pStyle w:val="ConsPlusNormal"/>
        <w:ind w:firstLine="540"/>
        <w:jc w:val="both"/>
      </w:pPr>
      <w:r>
        <w:t>Федеральные государственные образовательные стандарты общего обр</w:t>
      </w:r>
      <w:r>
        <w:t xml:space="preserve">азования (приказы Минобрнауки России от 6 октября 2009 г. </w:t>
      </w:r>
      <w:hyperlink r:id="rId25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N 373</w:t>
        </w:r>
      </w:hyperlink>
      <w:r>
        <w:t xml:space="preserve">, от 17 декабря 2010 г. </w:t>
      </w:r>
      <w:hyperlink r:id="rId26" w:tooltip="Приказ Минобрнауки РФ от 17.12.2010 N 1897 &quot;Об утверждении федерального государственного образовательного стандарта основного общего образования&quot; (Зарегистрировано в Минюсте РФ 01.02.2011 N 19644){КонсультантПлюс}" w:history="1">
        <w:r>
          <w:rPr>
            <w:color w:val="0000FF"/>
          </w:rPr>
          <w:t>N 1897</w:t>
        </w:r>
      </w:hyperlink>
      <w:r>
        <w:t xml:space="preserve"> и от 17 мая 2012 г. </w:t>
      </w:r>
      <w:hyperlink r:id="rId27" w:tooltip="Приказ Минобрнауки России от 17.05.2012 N 413 &quot;Об утверждении федерального государственного образовательного стандарта среднего (полного) общего образования&quot; (Зарегистрировано в Минюсте России 07.06.2012 N 24480){КонсультантПлюс}" w:history="1">
        <w:r>
          <w:rPr>
            <w:color w:val="0000FF"/>
          </w:rPr>
          <w:t>N 413</w:t>
        </w:r>
      </w:hyperlink>
      <w:r>
        <w:t>);</w:t>
      </w:r>
    </w:p>
    <w:p w:rsidR="00000000" w:rsidRDefault="00A83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3E3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83E3B">
      <w:pPr>
        <w:pStyle w:val="ConsPlusNormal"/>
        <w:ind w:firstLine="540"/>
        <w:jc w:val="both"/>
      </w:pPr>
      <w:hyperlink r:id="rId28" w:tooltip="&lt;Письмо&gt; Минобрнауки России от 14.08.2014 N 08-1081 &quot;О направлении методических рекомендаций по обеспечению права на получение общего образования детей, прибывающих с территории Украины&quot;{КонсультантПлюс}" w:history="1">
        <w:r>
          <w:rPr>
            <w:color w:val="0000FF"/>
          </w:rPr>
          <w:t>Письмом</w:t>
        </w:r>
      </w:hyperlink>
      <w:r>
        <w:t xml:space="preserve"> Минобрнауки</w:t>
      </w:r>
      <w:r>
        <w:t xml:space="preserve"> России от 14.08.2014 N 08-1081 направлены методические рекомендации по обеспечению права на получение общего образования детей, прибывающих с территории Украины.</w:t>
      </w:r>
    </w:p>
    <w:p w:rsidR="00000000" w:rsidRDefault="00A83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3E3B">
      <w:pPr>
        <w:pStyle w:val="ConsPlusNormal"/>
        <w:ind w:firstLine="540"/>
        <w:jc w:val="both"/>
      </w:pPr>
      <w:hyperlink r:id="rId29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люс}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Минобрнауки России от 22 января 2014 г. N 32;</w:t>
      </w:r>
    </w:p>
    <w:p w:rsidR="00000000" w:rsidRDefault="00A83E3B">
      <w:pPr>
        <w:pStyle w:val="ConsPlusNormal"/>
        <w:ind w:firstLine="540"/>
        <w:jc w:val="both"/>
      </w:pPr>
      <w:hyperlink r:id="rId30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Минобрнауки России от 8 апреля 2014 г. N 293.</w:t>
      </w:r>
    </w:p>
    <w:p w:rsidR="00000000" w:rsidRDefault="00A83E3B">
      <w:pPr>
        <w:pStyle w:val="ConsPlusNormal"/>
        <w:ind w:firstLine="540"/>
        <w:jc w:val="both"/>
      </w:pPr>
    </w:p>
    <w:p w:rsidR="00000000" w:rsidRDefault="00A83E3B">
      <w:pPr>
        <w:pStyle w:val="ConsPlusNormal"/>
        <w:jc w:val="right"/>
      </w:pPr>
      <w:r>
        <w:t>Заместитель д</w:t>
      </w:r>
      <w:r>
        <w:t>иректора Департамента</w:t>
      </w:r>
    </w:p>
    <w:p w:rsidR="00000000" w:rsidRDefault="00A83E3B">
      <w:pPr>
        <w:pStyle w:val="ConsPlusNormal"/>
        <w:jc w:val="right"/>
      </w:pPr>
      <w:r>
        <w:t>Ю.В.СМИРНОВА</w:t>
      </w:r>
    </w:p>
    <w:p w:rsidR="00000000" w:rsidRDefault="00A83E3B">
      <w:pPr>
        <w:pStyle w:val="ConsPlusNormal"/>
        <w:ind w:firstLine="540"/>
        <w:jc w:val="both"/>
      </w:pPr>
    </w:p>
    <w:p w:rsidR="00000000" w:rsidRDefault="00A83E3B">
      <w:pPr>
        <w:pStyle w:val="ConsPlusNormal"/>
        <w:ind w:firstLine="540"/>
        <w:jc w:val="both"/>
      </w:pPr>
    </w:p>
    <w:p w:rsidR="00000000" w:rsidRDefault="00A83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83E3B">
      <w:pPr>
        <w:spacing w:after="0" w:line="240" w:lineRule="auto"/>
      </w:pPr>
      <w:r>
        <w:separator/>
      </w:r>
    </w:p>
  </w:endnote>
  <w:endnote w:type="continuationSeparator" w:id="1">
    <w:p w:rsidR="00000000" w:rsidRDefault="00A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3E3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83E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3E3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83E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83E3B">
      <w:pPr>
        <w:spacing w:after="0" w:line="240" w:lineRule="auto"/>
      </w:pPr>
      <w:r>
        <w:separator/>
      </w:r>
    </w:p>
  </w:footnote>
  <w:footnote w:type="continuationSeparator" w:id="1">
    <w:p w:rsidR="00000000" w:rsidRDefault="00A8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09.07.2014 N 08-859</w:t>
          </w:r>
          <w:r>
            <w:rPr>
              <w:rFonts w:ascii="Tahoma" w:hAnsi="Tahoma" w:cs="Tahoma"/>
              <w:sz w:val="16"/>
              <w:szCs w:val="16"/>
            </w:rPr>
            <w:br/>
            <w:t>"Об обучении детей, прибывающих с территории Украины"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12.11.2014</w:t>
          </w:r>
        </w:p>
      </w:tc>
    </w:tr>
  </w:tbl>
  <w:p w:rsidR="00000000" w:rsidRDefault="00A83E3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83E3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09.07.2014 N 08-859</w:t>
          </w:r>
          <w:r>
            <w:rPr>
              <w:rFonts w:ascii="Tahoma" w:hAnsi="Tahoma" w:cs="Tahoma"/>
              <w:sz w:val="16"/>
              <w:szCs w:val="16"/>
            </w:rPr>
            <w:br/>
            <w:t>"Об обучении детей, прибывающих с территории Украины"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3E3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12.11.2014</w:t>
          </w:r>
        </w:p>
      </w:tc>
    </w:tr>
  </w:tbl>
  <w:p w:rsidR="00000000" w:rsidRDefault="00A83E3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83E3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9725F"/>
    <w:rsid w:val="0009725F"/>
    <w:rsid w:val="00A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7A46F1F8F96D2867D380D672193CF227B0B5168DA02EA87854FCED9B2D613A226FBA2EE40V066L" TargetMode="External"/><Relationship Id="rId13" Type="http://schemas.openxmlformats.org/officeDocument/2006/relationships/hyperlink" Target="consultantplus://offline/ref=92B7A46F1F8F96D2867D380D672193CF2A740859678F55E8D6D041CBD1E29E03EC63F6A3EF42068DV46EL" TargetMode="External"/><Relationship Id="rId18" Type="http://schemas.openxmlformats.org/officeDocument/2006/relationships/hyperlink" Target="consultantplus://offline/ref=92B7A46F1F8F96D2867D380D672193CF2A740859678F55E8D6D041CBD1E29E03EC63F6A3EF420D83V46EL" TargetMode="External"/><Relationship Id="rId26" Type="http://schemas.openxmlformats.org/officeDocument/2006/relationships/hyperlink" Target="consultantplus://offline/ref=92B7A46F1F8F96D2867D380D672193CF2A730E5A668955E8D6D041CBD1VE6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B7A46F1F8F96D2867D380D672193CF2A740C5D658A55E8D6D041CBD1VE62L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92B7A46F1F8F96D2867D380D672193CF2A740D58618455E8D6D041CBD1E29E03EC63F6A3EF42058BV466L" TargetMode="External"/><Relationship Id="rId12" Type="http://schemas.openxmlformats.org/officeDocument/2006/relationships/hyperlink" Target="consultantplus://offline/ref=92B7A46F1F8F96D2867D380D672193CF297A095D68DA02EA87854FCED9B2D613A226FBA2ED40V062L" TargetMode="External"/><Relationship Id="rId17" Type="http://schemas.openxmlformats.org/officeDocument/2006/relationships/hyperlink" Target="consultantplus://offline/ref=92B7A46F1F8F96D2867D380D672193CF2A740859678F55E8D6D041CBD1E29E03EC63F6A3EF420D82V463L" TargetMode="External"/><Relationship Id="rId25" Type="http://schemas.openxmlformats.org/officeDocument/2006/relationships/hyperlink" Target="consultantplus://offline/ref=92B7A46F1F8F96D2867D380D672193CF2A760C5A658555E8D6D041CBD1VE62L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B7A46F1F8F96D2867D380D672193CF2A740859678F55E8D6D041CBD1E29E03EC63F6A3EF42028FV462L" TargetMode="External"/><Relationship Id="rId20" Type="http://schemas.openxmlformats.org/officeDocument/2006/relationships/hyperlink" Target="consultantplus://offline/ref=92B7A46F1F8F96D2867D380D672193CF2A740C5A648555E8D6D041CBD1VE62L" TargetMode="External"/><Relationship Id="rId29" Type="http://schemas.openxmlformats.org/officeDocument/2006/relationships/hyperlink" Target="consultantplus://offline/ref=ABFB62178476CE8D767556803E61C72521B685326BFEA1FD4DEDF5542AD216A121755A7F351F7A0BW86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7A46F1F8F96D2867D380D672193CF2A74095B678A55E8D6D041CBD1E29E03EC63F6A3EF42058EV46EL" TargetMode="External"/><Relationship Id="rId11" Type="http://schemas.openxmlformats.org/officeDocument/2006/relationships/hyperlink" Target="consultantplus://offline/ref=92B7A46F1F8F96D2867D380D672193CF297A095D68DA02EA87854FCED9B2D613A226FBA2EE44V060L" TargetMode="External"/><Relationship Id="rId24" Type="http://schemas.openxmlformats.org/officeDocument/2006/relationships/hyperlink" Target="consultantplus://offline/ref=92B7A46F1F8F96D2867D380D672193CF2A740A5A628955E8D6D041CBD1VE62L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2B7A46F1F8F96D2867D380D672193CF2A740859678F55E8D6D041CBD1E29E03EC63F6A3EF420082V46EL" TargetMode="External"/><Relationship Id="rId23" Type="http://schemas.openxmlformats.org/officeDocument/2006/relationships/hyperlink" Target="consultantplus://offline/ref=92B7A46F1F8F96D2867D380D672193CF2A77085A668708E2DE894DC9VD66L" TargetMode="External"/><Relationship Id="rId28" Type="http://schemas.openxmlformats.org/officeDocument/2006/relationships/hyperlink" Target="consultantplus://offline/ref=ABFB62178476CE8D767556803E61C72521B6833267FDA1FD4DEDF5542AWD62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2B7A46F1F8F96D2867D3D02642193CF28760B5B68DA02EA87854FVC6EL" TargetMode="External"/><Relationship Id="rId19" Type="http://schemas.openxmlformats.org/officeDocument/2006/relationships/hyperlink" Target="consultantplus://offline/ref=92B7A46F1F8F96D2867D380D672193CF2A740859678F55E8D6D041CBD1E29E03EC63F6A3EF430588V46EL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B7A46F1F8F96D2867D3D02642193CF2A770D59628708E2DE894DC9D6EDC114EB2AFAA2EF4207V86EL" TargetMode="External"/><Relationship Id="rId14" Type="http://schemas.openxmlformats.org/officeDocument/2006/relationships/hyperlink" Target="consultantplus://offline/ref=92B7A46F1F8F96D2867D380D672193CF2A740859678F55E8D6D041CBD1E29E03EC63F6A3EF420088V464L" TargetMode="External"/><Relationship Id="rId22" Type="http://schemas.openxmlformats.org/officeDocument/2006/relationships/hyperlink" Target="consultantplus://offline/ref=92B7A46F1F8F96D2867D380D672193CF2D77085C68DA02EA87854FVC6EL" TargetMode="External"/><Relationship Id="rId27" Type="http://schemas.openxmlformats.org/officeDocument/2006/relationships/hyperlink" Target="consultantplus://offline/ref=92B7A46F1F8F96D2867D380D672193CF2A710F59608D55E8D6D041CBD1VE62L" TargetMode="External"/><Relationship Id="rId30" Type="http://schemas.openxmlformats.org/officeDocument/2006/relationships/hyperlink" Target="consultantplus://offline/ref=ABFB62178476CE8D767556803E61C72521B6873161F3A1FD4DEDF5542AD216A121755A7F351F7A0BW86E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1991</Words>
  <Characters>11353</Characters>
  <Application>Microsoft Office Word</Application>
  <DocSecurity>2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09.07.2014 N 08-859"Об обучении детей, прибывающих с территории Украины"</dc:title>
  <dc:creator>ConsultantPlus</dc:creator>
  <cp:lastModifiedBy>9</cp:lastModifiedBy>
  <cp:revision>2</cp:revision>
  <dcterms:created xsi:type="dcterms:W3CDTF">2014-11-15T07:37:00Z</dcterms:created>
  <dcterms:modified xsi:type="dcterms:W3CDTF">2014-11-15T07:37:00Z</dcterms:modified>
</cp:coreProperties>
</file>